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D74D2D" w:rsidRPr="00424FF6" w:rsidTr="00EC1297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4D2D" w:rsidRDefault="00D74D2D" w:rsidP="00EC12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D74D2D" w:rsidRDefault="00D74D2D" w:rsidP="00EC12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D74D2D" w:rsidRDefault="00D74D2D" w:rsidP="00EC12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4D2D" w:rsidRDefault="00D74D2D" w:rsidP="00EC12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4D2D" w:rsidRPr="00424FF6" w:rsidRDefault="00D74D2D" w:rsidP="00EC12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4D2D" w:rsidRPr="00424FF6" w:rsidTr="00EC1297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D74D2D" w:rsidRPr="00424FF6" w:rsidTr="00EC1297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4D2D" w:rsidRPr="00F319E9" w:rsidRDefault="00D74D2D" w:rsidP="00EC129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D74D2D" w:rsidRPr="00424FF6" w:rsidTr="00EC1297">
        <w:trPr>
          <w:trHeight w:val="2264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970"/>
            </w:tblGrid>
            <w:tr w:rsidR="00D74D2D" w:rsidRPr="00424FF6" w:rsidTr="00EC1297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D74D2D" w:rsidRPr="00D74D2D" w:rsidRDefault="00D74D2D" w:rsidP="00EC1297">
                  <w:pPr>
                    <w:spacing w:after="0"/>
                    <w:rPr>
                      <w:rFonts w:ascii="Times New Roman" w:hAnsi="Times New Roman" w:cs="Times New Roman"/>
                      <w:szCs w:val="20"/>
                    </w:rPr>
                  </w:pPr>
                  <w:r w:rsidRPr="00D74D2D">
                    <w:rPr>
                      <w:rFonts w:ascii="Times New Roman" w:hAnsi="Times New Roman" w:cs="Times New Roman"/>
                      <w:szCs w:val="28"/>
                    </w:rPr>
                    <w:t>43.01.09</w:t>
                  </w:r>
                </w:p>
              </w:tc>
              <w:tc>
                <w:tcPr>
                  <w:tcW w:w="3970" w:type="dxa"/>
                  <w:tcBorders>
                    <w:bottom w:val="single" w:sz="4" w:space="0" w:color="auto"/>
                  </w:tcBorders>
                </w:tcPr>
                <w:p w:rsidR="00D74D2D" w:rsidRPr="00D74D2D" w:rsidRDefault="00D74D2D" w:rsidP="00D74D2D">
                  <w:pPr>
                    <w:tabs>
                      <w:tab w:val="left" w:pos="4863"/>
                    </w:tabs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 w:rsidRPr="00D74D2D">
                    <w:rPr>
                      <w:rFonts w:ascii="Times New Roman" w:hAnsi="Times New Roman" w:cs="Times New Roman"/>
                      <w:szCs w:val="28"/>
                    </w:rPr>
                    <w:t>Повар, кондитер</w:t>
                  </w:r>
                </w:p>
                <w:p w:rsidR="00D74D2D" w:rsidRPr="00D74D2D" w:rsidRDefault="00D74D2D" w:rsidP="00EC1297">
                  <w:pPr>
                    <w:spacing w:after="0"/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</w:tr>
            <w:tr w:rsidR="00D74D2D" w:rsidRPr="00424FF6" w:rsidTr="00EC1297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D74D2D" w:rsidRPr="00424FF6" w:rsidRDefault="00D74D2D" w:rsidP="00EC12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</w:tcBorders>
                </w:tcPr>
                <w:p w:rsidR="00D74D2D" w:rsidRPr="00424FF6" w:rsidRDefault="00D74D2D" w:rsidP="00EC12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D74D2D" w:rsidRPr="00DF6833" w:rsidRDefault="00D74D2D" w:rsidP="00DF6833">
            <w:pPr>
              <w:tabs>
                <w:tab w:val="left" w:pos="10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4824"/>
            </w:tblGrid>
            <w:tr w:rsidR="00D74D2D" w:rsidRPr="00DF6833" w:rsidTr="00DF6833"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D74D2D" w:rsidRPr="00DF6833" w:rsidRDefault="00D74D2D" w:rsidP="00DF6833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6833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ОДП.12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D74D2D" w:rsidRPr="00DF6833" w:rsidRDefault="00D74D2D" w:rsidP="00DF6833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F6833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D74D2D" w:rsidTr="00DF6833">
              <w:tc>
                <w:tcPr>
                  <w:tcW w:w="1167" w:type="dxa"/>
                  <w:tcBorders>
                    <w:top w:val="single" w:sz="4" w:space="0" w:color="auto"/>
                  </w:tcBorders>
                </w:tcPr>
                <w:p w:rsidR="00D74D2D" w:rsidRPr="00424FF6" w:rsidRDefault="00D74D2D" w:rsidP="00EC12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D74D2D" w:rsidRPr="00424FF6" w:rsidRDefault="00D74D2D" w:rsidP="00EC12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https://multiurok.ru/files/lektsiia-1-vvedenie-v-obshchuiu-biologiiu.html</w:t>
            </w:r>
          </w:p>
        </w:tc>
        <w:tc>
          <w:tcPr>
            <w:tcW w:w="2125" w:type="dxa"/>
          </w:tcPr>
          <w:p w:rsidR="00D74D2D" w:rsidRPr="00261D62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</w:p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«Строение клетки» 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https://infourok.ru/prezentaciya-po-biologii-stroenie-kletki-3475448.html</w:t>
            </w:r>
          </w:p>
        </w:tc>
        <w:tc>
          <w:tcPr>
            <w:tcW w:w="2125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Раздел 2 Клетка и ткани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1.2. Учения о клетке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 «</w:t>
            </w: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Зародыш человека</w:t>
            </w:r>
            <w:proofErr w:type="gramStart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От зачатия до рождения. Эмбриональное развитие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https://www.youtube.com/watch?v=oyEsNsXtD58</w:t>
            </w:r>
          </w:p>
        </w:tc>
        <w:tc>
          <w:tcPr>
            <w:tcW w:w="2125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1.3. Организм. Размножение и индивидуальное развитие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Ткани растений и животных 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https://ppt-online.org/145672</w:t>
            </w:r>
          </w:p>
        </w:tc>
        <w:tc>
          <w:tcPr>
            <w:tcW w:w="2125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2.1. Ткани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74D2D" w:rsidRPr="009F5622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74D2D" w:rsidRPr="00261D62" w:rsidRDefault="00D74D2D" w:rsidP="00EC129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1D6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261D62">
              <w:rPr>
                <w:rFonts w:ascii="Times New Roman" w:eastAsia="Franklin Gothic Medium" w:hAnsi="Times New Roman" w:cs="Times New Roman"/>
                <w:sz w:val="20"/>
                <w:szCs w:val="20"/>
              </w:rPr>
              <w:t>Систематика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Сборник задач по генетике 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622">
              <w:rPr>
                <w:rFonts w:ascii="Times New Roman" w:hAnsi="Times New Roman" w:cs="Times New Roman"/>
                <w:sz w:val="20"/>
                <w:szCs w:val="20"/>
              </w:rPr>
              <w:t>https://pedlib.ru/Books/6/0285/</w:t>
            </w:r>
          </w:p>
        </w:tc>
        <w:tc>
          <w:tcPr>
            <w:tcW w:w="2125" w:type="dxa"/>
          </w:tcPr>
          <w:p w:rsidR="00D74D2D" w:rsidRDefault="00D74D2D" w:rsidP="00EC12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Раздел</w:t>
            </w:r>
            <w:r w:rsidRPr="00261D62">
              <w:rPr>
                <w:rFonts w:ascii="Times New Roman" w:hAnsi="Times New Roman" w:cs="Times New Roman"/>
                <w:bCs/>
                <w:sz w:val="20"/>
                <w:szCs w:val="20"/>
              </w:rPr>
              <w:t>3. Происхождение человека и генетика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4D2D" w:rsidRPr="00261D62" w:rsidRDefault="00D74D2D" w:rsidP="00EC12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bCs/>
                <w:sz w:val="20"/>
                <w:szCs w:val="20"/>
              </w:rPr>
              <w:t>Тема 2.3. Генетика и селекция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«основы эволюционного учения» 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https://ppt-online.org/160404</w:t>
            </w:r>
          </w:p>
        </w:tc>
        <w:tc>
          <w:tcPr>
            <w:tcW w:w="2125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Тема 2.4. Эволюционное учение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Фильм: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BBC-История Земли.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Формирование нашего мира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https://rutube.ru/video/bd373655f3b1368a7947e6d879ccedbc/</w:t>
            </w:r>
          </w:p>
        </w:tc>
        <w:tc>
          <w:tcPr>
            <w:tcW w:w="2125" w:type="dxa"/>
          </w:tcPr>
          <w:p w:rsidR="00D74D2D" w:rsidRPr="00261D62" w:rsidRDefault="00D74D2D" w:rsidP="00EC12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iCs/>
                <w:sz w:val="20"/>
                <w:szCs w:val="20"/>
              </w:rPr>
              <w:t>Тема 2.5. Происхождение жизни и человека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5" w:type="dxa"/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Раздел 4. Экология</w:t>
            </w:r>
          </w:p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 xml:space="preserve">Тема 2.6. Основы </w:t>
            </w:r>
            <w:r w:rsidRPr="00261D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экологии</w:t>
            </w:r>
          </w:p>
        </w:tc>
      </w:tr>
      <w:tr w:rsidR="00D74D2D" w:rsidRPr="00424FF6" w:rsidTr="00EC1297">
        <w:trPr>
          <w:trHeight w:val="541"/>
        </w:trPr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Набор текстов лабораторных работ для учащихся 10-11 классов по общей биологии.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B87">
              <w:rPr>
                <w:rFonts w:ascii="Times New Roman" w:hAnsi="Times New Roman" w:cs="Times New Roman"/>
                <w:sz w:val="20"/>
                <w:szCs w:val="20"/>
              </w:rPr>
              <w:t>https://www.uchportal.ru/load/78-1-0-69692</w:t>
            </w:r>
          </w:p>
        </w:tc>
        <w:tc>
          <w:tcPr>
            <w:tcW w:w="2125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62">
              <w:rPr>
                <w:rFonts w:ascii="Times New Roman" w:hAnsi="Times New Roman" w:cs="Times New Roman"/>
                <w:sz w:val="20"/>
                <w:szCs w:val="20"/>
              </w:rPr>
              <w:t>Раздел 3. Профессионально ориентированное содержание Тема 3.1. Биология в быту</w:t>
            </w:r>
          </w:p>
        </w:tc>
      </w:tr>
      <w:tr w:rsidR="00D74D2D" w:rsidRPr="00424FF6" w:rsidTr="00EC1297">
        <w:tc>
          <w:tcPr>
            <w:tcW w:w="709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«Что такое проект?»</w:t>
            </w:r>
          </w:p>
        </w:tc>
        <w:tc>
          <w:tcPr>
            <w:tcW w:w="3402" w:type="dxa"/>
          </w:tcPr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https://nsportal.ru/shkola/raznoe/library/2021/10/26/chto-takoe-proekt-i-pochemu-realizatsiya-proekta-eto-slozhno-no</w:t>
            </w:r>
          </w:p>
        </w:tc>
        <w:tc>
          <w:tcPr>
            <w:tcW w:w="2125" w:type="dxa"/>
          </w:tcPr>
          <w:p w:rsidR="00D74D2D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FF2">
              <w:rPr>
                <w:rFonts w:ascii="Times New Roman" w:hAnsi="Times New Roman" w:cs="Times New Roman"/>
                <w:sz w:val="20"/>
                <w:szCs w:val="20"/>
              </w:rPr>
              <w:t>Раздел 4. Индивидуальный проект</w:t>
            </w:r>
          </w:p>
          <w:p w:rsidR="00D74D2D" w:rsidRPr="00424FF6" w:rsidRDefault="00D74D2D" w:rsidP="00EC1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FF2">
              <w:rPr>
                <w:rFonts w:ascii="Times New Roman" w:hAnsi="Times New Roman" w:cs="Times New Roman"/>
                <w:sz w:val="20"/>
                <w:szCs w:val="20"/>
              </w:rPr>
              <w:t>Тема 3.2. Работа над индивидуальным проектом</w:t>
            </w:r>
          </w:p>
        </w:tc>
      </w:tr>
    </w:tbl>
    <w:p w:rsidR="002763A7" w:rsidRDefault="002763A7">
      <w:bookmarkStart w:id="0" w:name="_GoBack"/>
      <w:bookmarkEnd w:id="0"/>
    </w:p>
    <w:sectPr w:rsidR="002763A7" w:rsidSect="0031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74D2D"/>
    <w:rsid w:val="002763A7"/>
    <w:rsid w:val="003149FC"/>
    <w:rsid w:val="00D74D2D"/>
    <w:rsid w:val="00DF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2023-03-01T12:58:00Z</dcterms:created>
  <dcterms:modified xsi:type="dcterms:W3CDTF">2023-09-18T09:52:00Z</dcterms:modified>
</cp:coreProperties>
</file>